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ECFE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E7490"/>
                <w:sz w:val="19"/>
              </w:rPr>
              <w:t>T.C. ÇSGB / İSGGM</w:t>
              <w:br/>
              <w:t>KKD STANDARTLARI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KİŞİSEL KORUYUCU DONANIM YÖNETİM SİSTEMİ</w:t>
              <w:br/>
              <w:t>ELEKTRIK ARKINA KARŞI KORUYUCU GIYSI VE KKD'LER (IEC 61482): KUTU TESTI (CLASS 1 &amp; 2) VE ATPV / EBT DEĞERLERI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KKD-ARK-17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EN Standardı / Mevzuat: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EN 61482-1-2 Elektrik Arkının Isıl Tehlikelerine Karşı Koruyucu Giyecekler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Saha Bölümü: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Teslim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ARK KORUMA TEST METODOLOJILERI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Kutu Testi (Box Test - EN 61482-1-2): Class 1 (4 kA / 500 ms) ve Class 2 (7 kA / 500 ms) kısa devre koruması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Açık Ark Testi (Open Arc - EN 61482-1-1): Malzemenin 2. derece yanık oluşturmayacağı azami termal enerji (ATPV veya EBT, cal/cm²)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ARK BAŞLIĞI VE VIZÖR DONANIMI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Baretle entegre yüz siperliğinin EN 166 kod 8 (elektrik arkı) ve GS-ET-29 standardına uygunluğu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Çene altı koruyucu alev almaz boyunluk (balaklava) kullanımı zorunluluğu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E7490"/>
          <w:sz w:val="21"/>
        </w:rPr>
        <w:t>■ İÇ GIYIM VE KATMAN KURALI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İşlem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Ark kıyafetinin altına giyilen iç çamaşırların kesinlikle sentetik (naylon, polyester) OLMAMASI, %100 pamuk veya aramid olması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Ark patlamasında sentetik içliğin eriyerek cilde yapışması riskinin önlenmesi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KKD KULLANICISI / ÇALIŞAN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E7490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Görevi: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