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CCFBF1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İSGÜM</w:t>
              <w:br/>
              <w:t>İŞ HİJYENİ ÖLÇÜMLERİ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İŞ HİJYENİ ÖLÇÜM, TEST VE DENETİM SİSTEMİ</w:t>
              <w:br/>
              <w:t>WBGT ISI STRESI İNDEKSI ÖLÇÜMÜ VE CIHAZLARI (TS EN ISO 7243): AĞIR SANAYI VE DÖKÜMHANELERDE SICAKLIK MARUZIYETI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OLC-WBG-04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ISO 7243 Sıcak Ortamlar - WBGT İndeksine Göre Isı Gerilmesinin Tahmini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Yapılan Saha / Birim: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Cihaz Seri No &amp; Kalibrasyon: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/ Denetim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WBGT ÖLÇÜM CIHAZI SENSÖR DONANIMI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Doğal Islak Hazne Termometresi (tnw): Pamuk fitille ıslatılmış hazne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Küre Termometre (tg): 150 mm çapında mat siyah içi boş bakır küre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Kuru Termometre (ta): Doğrudan hava sıcaklığını ölçen gölgelenmiş sensör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WBGT HESAPLAMA FORMÜLLERI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Güneş Radyasyonu Olmayan İç Mekanlar: WBGT = 0.7 x tnw + 0.3 x tg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Güneş Radyasyonu Olan Açık Alanlar: WBGT = 0.7 x tnw + 0.2 x tg + 0.1 x ta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EŞIK DEĞERLER VE MOLA DÜZENLEME PROTOKOLÜ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Ağır fiziksel işlerde WBGT sınır değeri 26°C'dir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WBGT 28°C üzerinde saatte 15 dakika dinlenme, 30°C üzerinde saatte 30 dakika dinlenme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Çalışanlara tuz ve elektrolit içeren serin içme suyu temini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ÖLÇÜM TEKNİSYENİ / HİJYEN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