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6480"/>
            <w:shd w:val="clear" w:color="auto" w:fill="0F172A"/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7"/>
              </w:rPr>
              <w:t>ŞANTİYE VE SAHA İSG DENETİM YÖNETİM SİSTEMİ</w:t>
            </w:r>
          </w:p>
        </w:tc>
        <w:tc>
          <w:tcPr>
            <w:tcW w:type="dxa" w:w="3168"/>
            <w:shd w:val="clear" w:color="auto" w:fill="0F172A"/>
          </w:tcPr>
          <w:p>
            <w:pPr>
              <w:jc w:val="right"/>
            </w:pPr>
            <w:r>
              <w:rPr>
                <w:rFonts w:ascii="Arial" w:hAnsi="Arial"/>
                <w:b/>
                <w:color w:val="FFFFFF"/>
                <w:sz w:val="17"/>
              </w:rPr>
              <w:t>DOKÜMAN NO: SNT-İSG-953</w:t>
            </w:r>
          </w:p>
        </w:tc>
      </w:tr>
      <w:tr>
        <w:tc>
          <w:tcPr>
            <w:tcW w:type="dxa" w:w="6480"/>
            <w:shd w:val="clear" w:color="auto" w:fill="F8FAFC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9"/>
              </w:rPr>
              <w:t>ENDÜSTRIYEL KALIP VE MASA İSKELE KURULUM/SÖKÜM SAHA DENETIM ŞABLONU (WORD)</w:t>
            </w:r>
          </w:p>
        </w:tc>
        <w:tc>
          <w:tcPr>
            <w:tcW w:type="dxa" w:w="3168"/>
            <w:shd w:val="clear" w:color="auto" w:fill="F8FAFC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9"/>
              </w:rPr>
              <w:t>REVİZYON: 02 / 2026</w:t>
            </w:r>
          </w:p>
        </w:tc>
      </w:tr>
      <w:tr>
        <w:tc>
          <w:tcPr>
            <w:tcW w:type="dxa" w:w="6480"/>
            <w:shd w:val="clear" w:color="auto" w:fill="E2E8F0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7"/>
              </w:rPr>
              <w:t>KATEGORİ: ŞANTIYE VE SAHA DENETIM LISTELERI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7"/>
              </w:rPr>
              <w:t>DENETİM TARİHİ: 07.09.2026</w:t>
            </w:r>
          </w:p>
        </w:tc>
      </w:tr>
    </w:tbl>
    <w:p>
      <w:pPr>
        <w:spacing w:after="160"/>
      </w:pPr>
    </w:p>
    <w:p>
      <w:pPr>
        <w:spacing w:after="80"/>
      </w:pPr>
      <w:r>
        <w:rPr>
          <w:rFonts w:ascii="Arial" w:hAnsi="Arial"/>
          <w:b/>
          <w:color w:val="0F172A"/>
          <w:sz w:val="34"/>
        </w:rPr>
        <w:t>Endüstriyel Kalıp ve Masa İskele Kurulum/Söküm Saha Denetim Şablonu (Word)</w:t>
      </w:r>
    </w:p>
    <w:p>
      <w:pPr>
        <w:spacing w:after="280"/>
      </w:pPr>
      <w:r>
        <w:rPr>
          <w:rFonts w:ascii="Calibri" w:hAnsi="Calibri"/>
          <w:i/>
          <w:color w:val="64748B"/>
          <w:sz w:val="21"/>
        </w:rPr>
        <w:t>Yüksek katlı inşaatlarda masa kalıplar, kolon/perde kalıpları, tırmanır kalıp sistemleri ve kalıp söküm süreçlerinde sehim, krikolar, payandalar ve düşme önleme tedbirlerini denetleyen form.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1. KALIP PROJESİ VE TAŞIYICI DİKMELER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Kalıp iskelesi montaj projesi sahada mevcut ve onaylı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Teleskopik dikme ayak kilit pimleri orijinal çelik pim mi? (İnşaat demiri yasağı)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Diyagonel (çapraz) borular ve yatay kayıtlar her yönde kilitlendi mi?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2. ÇALIŞMA PLATFORMLARI VE KENAR GÜVENLİĞİ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Perde kalıbı tırmanma konsollarında tam korkuluk ve tekmelik var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Kalıp kurulumcuları paraşüt tipi kemerle yaşam hatlarına bağlı mı?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3. KALIP SÖKÜM GÜVENLİK PROTOKOLÜ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Beton laboratuvar kırım sonuçları kalıp söküm dayanımına ulaştı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Kalıp sökülen tabliyenin altına girişler bariyerle kapatıldı mı?</w:t>
      </w:r>
    </w:p>
    <w:p>
      <w:pPr>
        <w:pStyle w:val="Heading2"/>
        <w:spacing w:before="280" w:after="120"/>
      </w:pPr>
      <w:r>
        <w:rPr>
          <w:rFonts w:ascii="Arial" w:hAnsi="Arial"/>
          <w:b/>
          <w:color w:val="C2410C"/>
          <w:sz w:val="25"/>
        </w:rPr>
        <w:t>Endüstriyel Kalıp ve Masa İskele Kurulum/Söküm Saha Denetim Şablonu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86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472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Saha Denetim Kriteri</w:t>
            </w:r>
          </w:p>
        </w:tc>
        <w:tc>
          <w:tcPr>
            <w:tcW w:type="dxa" w:w="158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Durum</w:t>
            </w:r>
          </w:p>
        </w:tc>
        <w:tc>
          <w:tcPr>
            <w:tcW w:type="dxa" w:w="1728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Termin / Sorumlu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1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Kalıp dikme ayaklarında ahşap taban kalasları düzgün basıyor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2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Dikmelerin ayar milleri üretici sınırından fazla açılmamış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3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Kalıp iskelesi rüzgar ve döküm yatay yüklerine karşı çaprazlandı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4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Masa kalıp vinç taşıma çatalı (C-Hook) emniyet zincirleri sağlam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5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Kalıp sökümünde parçaların aşağıya serbest düşmesi engelleniyor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6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Sökülen kalıp malzemeleri tabliyede dengeli ve nizami istiflendi mi?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7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Kalıp altı emniyet dikmeleri (re-shoring) projeye uygun bırakıldı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8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Kalıp söküm izin belgesi Şantiye Şefince imzalandı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</w:tbl>
    <w:p>
      <w:pPr>
        <w:spacing w:after="2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1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2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3</w:t>
            </w:r>
          </w:p>
        </w:tc>
      </w:tr>
      <w:tr>
        <w:tc>
          <w:tcPr>
            <w:tcW w:type="dxa" w:w="3168"/>
            <w:shd w:val="clear" w:color="auto" w:fill="FFFFFF"/>
          </w:tcPr>
          <w:p>
            <w:r>
              <w:t>İSG DENETÇİSİ / UZMANI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ŞANTİYE ŞEFİ / SAHA MÜHENDİSİ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PROJE MÜDÜRÜ / İŞVEREN</w:t>
              <w:br/>
              <w:t>Adı Soyadı: ........................</w:t>
              <w:br/>
              <w:t>İmza: ........................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