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İSG-KATIP NOTER ONAYLI TESPIT VE ÖNERI DEFTERI TESLIM VE KAYIT TUTANAĞI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ISG-KTP-2026-17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DEFTER TESCİL VE TASDİK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Defterin Noter tasdik tarihi, yevmiye numarası veya İŞKUR mühür no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Defterin toplam sayfa sayısı ve cilt numarası kontrol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İşyerinin unvanı ve SGK sicil numarası defter kapağına işlendi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TESLİM - TESELLÜM ŞARTLARI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Defterin işyeri merkezinde kilitli ve güvenli ortamda muhafaza edileceği taahhüt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Denetimlerde defterin ilk talepte müfettişlere ibraz edileceği kabul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TARAFLARIN İMZA VE TAAHHÜTLERİ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Defteri teslim eden İGU / İH ve teslim alan İşveren Vekilinin imzaları tamamlandı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Defterin kaybolması halinde yasal sorumluluğun işverene ait olduğu şerh düşüldü mü?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